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7" w:rsidRDefault="007F1A57"/>
    <w:tbl>
      <w:tblPr>
        <w:tblStyle w:val="a3"/>
        <w:tblpPr w:leftFromText="180" w:rightFromText="180" w:horzAnchor="margin" w:tblpY="480"/>
        <w:tblW w:w="9634" w:type="dxa"/>
        <w:tblLook w:val="04A0" w:firstRow="1" w:lastRow="0" w:firstColumn="1" w:lastColumn="0" w:noHBand="0" w:noVBand="1"/>
      </w:tblPr>
      <w:tblGrid>
        <w:gridCol w:w="440"/>
        <w:gridCol w:w="1580"/>
        <w:gridCol w:w="1647"/>
        <w:gridCol w:w="1925"/>
        <w:gridCol w:w="1426"/>
        <w:gridCol w:w="2616"/>
      </w:tblGrid>
      <w:tr w:rsidR="009A2068" w:rsidTr="00B728D9">
        <w:trPr>
          <w:trHeight w:val="265"/>
        </w:trPr>
        <w:tc>
          <w:tcPr>
            <w:tcW w:w="440" w:type="dxa"/>
          </w:tcPr>
          <w:p w:rsidR="009A2068" w:rsidRDefault="009A2068" w:rsidP="001D2754"/>
        </w:tc>
        <w:tc>
          <w:tcPr>
            <w:tcW w:w="1580" w:type="dxa"/>
          </w:tcPr>
          <w:p w:rsidR="009A2068" w:rsidRDefault="009A2068" w:rsidP="001D2754">
            <w:r>
              <w:t xml:space="preserve">Заемщик </w:t>
            </w:r>
          </w:p>
        </w:tc>
        <w:tc>
          <w:tcPr>
            <w:tcW w:w="1647" w:type="dxa"/>
          </w:tcPr>
          <w:p w:rsidR="009A2068" w:rsidRDefault="009A2068" w:rsidP="001D2754">
            <w:r>
              <w:t>Вид займа</w:t>
            </w:r>
          </w:p>
        </w:tc>
        <w:tc>
          <w:tcPr>
            <w:tcW w:w="1925" w:type="dxa"/>
          </w:tcPr>
          <w:p w:rsidR="009A2068" w:rsidRDefault="009A2068" w:rsidP="001D2754">
            <w:r>
              <w:t xml:space="preserve">Цель </w:t>
            </w:r>
          </w:p>
        </w:tc>
        <w:tc>
          <w:tcPr>
            <w:tcW w:w="1426" w:type="dxa"/>
          </w:tcPr>
          <w:p w:rsidR="009A2068" w:rsidRDefault="009A2068" w:rsidP="001D2754">
            <w:r>
              <w:t xml:space="preserve">Сумма </w:t>
            </w:r>
          </w:p>
        </w:tc>
        <w:tc>
          <w:tcPr>
            <w:tcW w:w="2616" w:type="dxa"/>
          </w:tcPr>
          <w:p w:rsidR="009A2068" w:rsidRDefault="009A2068" w:rsidP="001D2754">
            <w:r>
              <w:t xml:space="preserve">Описание </w:t>
            </w:r>
          </w:p>
        </w:tc>
      </w:tr>
      <w:tr w:rsidR="009A2068" w:rsidTr="00B728D9">
        <w:trPr>
          <w:trHeight w:val="515"/>
        </w:trPr>
        <w:tc>
          <w:tcPr>
            <w:tcW w:w="440" w:type="dxa"/>
          </w:tcPr>
          <w:p w:rsidR="009A2068" w:rsidRPr="00BB15D8" w:rsidRDefault="009A2068" w:rsidP="001D2754">
            <w:r>
              <w:t>1</w:t>
            </w:r>
          </w:p>
        </w:tc>
        <w:tc>
          <w:tcPr>
            <w:tcW w:w="1580" w:type="dxa"/>
          </w:tcPr>
          <w:p w:rsidR="009A2068" w:rsidRPr="00BB15D8" w:rsidRDefault="009A2068" w:rsidP="001D2754">
            <w:r w:rsidRPr="00BB15D8">
              <w:t xml:space="preserve">ИП Г КФХ Калинин С.В. </w:t>
            </w:r>
          </w:p>
        </w:tc>
        <w:tc>
          <w:tcPr>
            <w:tcW w:w="1647" w:type="dxa"/>
          </w:tcPr>
          <w:p w:rsidR="009A2068" w:rsidRDefault="009A2068" w:rsidP="00AC44A5">
            <w:r>
              <w:t>«Фермер»</w:t>
            </w:r>
          </w:p>
        </w:tc>
        <w:tc>
          <w:tcPr>
            <w:tcW w:w="1925" w:type="dxa"/>
          </w:tcPr>
          <w:p w:rsidR="009A2068" w:rsidRDefault="009A2068" w:rsidP="001D2754">
            <w:r>
              <w:t>Пополнение оборотных средств</w:t>
            </w:r>
          </w:p>
        </w:tc>
        <w:tc>
          <w:tcPr>
            <w:tcW w:w="1426" w:type="dxa"/>
          </w:tcPr>
          <w:p w:rsidR="009A2068" w:rsidRDefault="009A2068" w:rsidP="001D2754">
            <w:r>
              <w:t>3 000 000</w:t>
            </w:r>
          </w:p>
        </w:tc>
        <w:tc>
          <w:tcPr>
            <w:tcW w:w="2616" w:type="dxa"/>
          </w:tcPr>
          <w:p w:rsidR="009A2068" w:rsidRDefault="009A2068" w:rsidP="001D2754">
            <w:r>
              <w:t>Выдан 30.01.2019г.</w:t>
            </w:r>
          </w:p>
        </w:tc>
      </w:tr>
      <w:tr w:rsidR="009A2068" w:rsidTr="00B728D9">
        <w:trPr>
          <w:trHeight w:val="530"/>
        </w:trPr>
        <w:tc>
          <w:tcPr>
            <w:tcW w:w="440" w:type="dxa"/>
          </w:tcPr>
          <w:p w:rsidR="009A2068" w:rsidRPr="00BB15D8" w:rsidRDefault="009A2068" w:rsidP="001D2754">
            <w:r>
              <w:t>2</w:t>
            </w:r>
          </w:p>
        </w:tc>
        <w:tc>
          <w:tcPr>
            <w:tcW w:w="1580" w:type="dxa"/>
          </w:tcPr>
          <w:p w:rsidR="009A2068" w:rsidRPr="00BB15D8" w:rsidRDefault="009A2068" w:rsidP="001D2754">
            <w:r w:rsidRPr="00BB15D8">
              <w:t xml:space="preserve">ИП </w:t>
            </w:r>
            <w:proofErr w:type="spellStart"/>
            <w:r w:rsidRPr="00BB15D8">
              <w:t>Левтерова</w:t>
            </w:r>
            <w:proofErr w:type="spellEnd"/>
            <w:r w:rsidRPr="00BB15D8">
              <w:t xml:space="preserve"> Т.Н.</w:t>
            </w:r>
          </w:p>
        </w:tc>
        <w:tc>
          <w:tcPr>
            <w:tcW w:w="1647" w:type="dxa"/>
          </w:tcPr>
          <w:p w:rsidR="009A2068" w:rsidRDefault="009A2068" w:rsidP="001D2754">
            <w:r>
              <w:t>«Бизнес-</w:t>
            </w:r>
            <w:proofErr w:type="spellStart"/>
            <w:r>
              <w:t>инвест</w:t>
            </w:r>
            <w:proofErr w:type="spellEnd"/>
            <w:r>
              <w:t>»</w:t>
            </w:r>
          </w:p>
        </w:tc>
        <w:tc>
          <w:tcPr>
            <w:tcW w:w="1925" w:type="dxa"/>
          </w:tcPr>
          <w:p w:rsidR="009A2068" w:rsidRDefault="009A2068" w:rsidP="001D2754">
            <w:r>
              <w:t>Покупка коммерческой недвижимости, приобретение стройматериалов</w:t>
            </w:r>
          </w:p>
        </w:tc>
        <w:tc>
          <w:tcPr>
            <w:tcW w:w="1426" w:type="dxa"/>
          </w:tcPr>
          <w:p w:rsidR="009A2068" w:rsidRDefault="009A2068" w:rsidP="001D2754">
            <w:r>
              <w:t>5 000 000</w:t>
            </w:r>
          </w:p>
        </w:tc>
        <w:tc>
          <w:tcPr>
            <w:tcW w:w="2616" w:type="dxa"/>
          </w:tcPr>
          <w:p w:rsidR="009A2068" w:rsidRDefault="009A2068" w:rsidP="001D2754">
            <w:r>
              <w:t xml:space="preserve">Выдан 15.04.2019г. </w:t>
            </w:r>
          </w:p>
        </w:tc>
      </w:tr>
      <w:tr w:rsidR="009A2068" w:rsidTr="00B728D9">
        <w:trPr>
          <w:trHeight w:val="250"/>
        </w:trPr>
        <w:tc>
          <w:tcPr>
            <w:tcW w:w="440" w:type="dxa"/>
          </w:tcPr>
          <w:p w:rsidR="009A2068" w:rsidRPr="00BB15D8" w:rsidRDefault="009A2068" w:rsidP="001D2754">
            <w:r>
              <w:t>3</w:t>
            </w:r>
          </w:p>
        </w:tc>
        <w:tc>
          <w:tcPr>
            <w:tcW w:w="1580" w:type="dxa"/>
          </w:tcPr>
          <w:p w:rsidR="009A2068" w:rsidRPr="00BB15D8" w:rsidRDefault="009A2068" w:rsidP="001D2754">
            <w:r w:rsidRPr="00BB15D8">
              <w:t xml:space="preserve">ИП </w:t>
            </w:r>
            <w:proofErr w:type="spellStart"/>
            <w:r w:rsidRPr="00BB15D8">
              <w:t>Бреус</w:t>
            </w:r>
            <w:proofErr w:type="spellEnd"/>
            <w:r w:rsidRPr="00BB15D8">
              <w:t xml:space="preserve"> </w:t>
            </w:r>
          </w:p>
        </w:tc>
        <w:tc>
          <w:tcPr>
            <w:tcW w:w="1647" w:type="dxa"/>
          </w:tcPr>
          <w:p w:rsidR="009A2068" w:rsidRDefault="009A2068" w:rsidP="001D2754">
            <w:r>
              <w:t>«Фермер»</w:t>
            </w:r>
          </w:p>
        </w:tc>
        <w:tc>
          <w:tcPr>
            <w:tcW w:w="1925" w:type="dxa"/>
          </w:tcPr>
          <w:p w:rsidR="009A2068" w:rsidRDefault="009A2068" w:rsidP="001D2754">
            <w:r>
              <w:t xml:space="preserve">Пополнение оборотных средств </w:t>
            </w:r>
          </w:p>
        </w:tc>
        <w:tc>
          <w:tcPr>
            <w:tcW w:w="1426" w:type="dxa"/>
          </w:tcPr>
          <w:p w:rsidR="009A2068" w:rsidRDefault="009A2068" w:rsidP="001D2754">
            <w:r>
              <w:t>3 000 000</w:t>
            </w:r>
          </w:p>
        </w:tc>
        <w:tc>
          <w:tcPr>
            <w:tcW w:w="2616" w:type="dxa"/>
          </w:tcPr>
          <w:p w:rsidR="009A2068" w:rsidRDefault="009A2068" w:rsidP="001D2754">
            <w:r>
              <w:t>Выдан 10.06.2019г.</w:t>
            </w:r>
          </w:p>
        </w:tc>
      </w:tr>
      <w:tr w:rsidR="009A2068" w:rsidTr="00B728D9">
        <w:trPr>
          <w:trHeight w:val="530"/>
        </w:trPr>
        <w:tc>
          <w:tcPr>
            <w:tcW w:w="440" w:type="dxa"/>
          </w:tcPr>
          <w:p w:rsidR="009A2068" w:rsidRPr="00BB15D8" w:rsidRDefault="009A2068" w:rsidP="001D2754">
            <w:r>
              <w:t>4</w:t>
            </w:r>
          </w:p>
        </w:tc>
        <w:tc>
          <w:tcPr>
            <w:tcW w:w="1580" w:type="dxa"/>
          </w:tcPr>
          <w:p w:rsidR="009A2068" w:rsidRPr="00BB15D8" w:rsidRDefault="009A2068" w:rsidP="001D2754">
            <w:r w:rsidRPr="00BB15D8">
              <w:t>ИП Г КФХ Подручная Н.Н.</w:t>
            </w:r>
          </w:p>
        </w:tc>
        <w:tc>
          <w:tcPr>
            <w:tcW w:w="1647" w:type="dxa"/>
          </w:tcPr>
          <w:p w:rsidR="009A2068" w:rsidRDefault="009A2068" w:rsidP="001D2754">
            <w:r>
              <w:t>«Фермер»</w:t>
            </w:r>
          </w:p>
        </w:tc>
        <w:tc>
          <w:tcPr>
            <w:tcW w:w="1925" w:type="dxa"/>
          </w:tcPr>
          <w:p w:rsidR="009A2068" w:rsidRPr="00031C06" w:rsidRDefault="009A2068" w:rsidP="00031C06">
            <w:r>
              <w:t>Приобретение основных средства (трактора и прицепное оборудование)</w:t>
            </w:r>
          </w:p>
        </w:tc>
        <w:tc>
          <w:tcPr>
            <w:tcW w:w="1426" w:type="dxa"/>
          </w:tcPr>
          <w:p w:rsidR="009A2068" w:rsidRDefault="009A2068" w:rsidP="001D2754">
            <w:r>
              <w:t>2 300 000</w:t>
            </w:r>
          </w:p>
        </w:tc>
        <w:tc>
          <w:tcPr>
            <w:tcW w:w="2616" w:type="dxa"/>
          </w:tcPr>
          <w:p w:rsidR="009A2068" w:rsidRDefault="009A2068" w:rsidP="00AC44A5">
            <w:r>
              <w:t>Выдан 11.07.2019г.</w:t>
            </w:r>
          </w:p>
        </w:tc>
      </w:tr>
      <w:tr w:rsidR="009A2068" w:rsidTr="00B728D9">
        <w:trPr>
          <w:trHeight w:val="530"/>
        </w:trPr>
        <w:tc>
          <w:tcPr>
            <w:tcW w:w="440" w:type="dxa"/>
          </w:tcPr>
          <w:p w:rsidR="009A2068" w:rsidRDefault="009A2068" w:rsidP="00010AD3">
            <w:r>
              <w:t>5</w:t>
            </w:r>
          </w:p>
        </w:tc>
        <w:tc>
          <w:tcPr>
            <w:tcW w:w="1580" w:type="dxa"/>
          </w:tcPr>
          <w:p w:rsidR="009A2068" w:rsidRDefault="009A2068" w:rsidP="00010AD3">
            <w:r>
              <w:t xml:space="preserve">ИП Г КФХ </w:t>
            </w:r>
            <w:proofErr w:type="spellStart"/>
            <w:r>
              <w:t>Ступак</w:t>
            </w:r>
            <w:proofErr w:type="spellEnd"/>
          </w:p>
        </w:tc>
        <w:tc>
          <w:tcPr>
            <w:tcW w:w="1647" w:type="dxa"/>
          </w:tcPr>
          <w:p w:rsidR="009A2068" w:rsidRDefault="009A2068" w:rsidP="00010AD3">
            <w:r>
              <w:t>«Фермер»</w:t>
            </w:r>
          </w:p>
        </w:tc>
        <w:tc>
          <w:tcPr>
            <w:tcW w:w="1925" w:type="dxa"/>
          </w:tcPr>
          <w:p w:rsidR="009A2068" w:rsidRDefault="009A2068" w:rsidP="00010AD3">
            <w:r>
              <w:t xml:space="preserve">Пополнение оборотных средств </w:t>
            </w:r>
          </w:p>
        </w:tc>
        <w:tc>
          <w:tcPr>
            <w:tcW w:w="1426" w:type="dxa"/>
          </w:tcPr>
          <w:p w:rsidR="009A2068" w:rsidRDefault="009A2068" w:rsidP="00010AD3">
            <w:r>
              <w:t>2 930 000</w:t>
            </w:r>
          </w:p>
        </w:tc>
        <w:tc>
          <w:tcPr>
            <w:tcW w:w="2616" w:type="dxa"/>
          </w:tcPr>
          <w:p w:rsidR="009A2068" w:rsidRDefault="009A2068" w:rsidP="00010AD3">
            <w:r>
              <w:t>Выдан 08.08.2019г.</w:t>
            </w:r>
          </w:p>
        </w:tc>
      </w:tr>
      <w:tr w:rsidR="009A2068" w:rsidTr="00B728D9">
        <w:trPr>
          <w:trHeight w:val="530"/>
        </w:trPr>
        <w:tc>
          <w:tcPr>
            <w:tcW w:w="440" w:type="dxa"/>
          </w:tcPr>
          <w:p w:rsidR="009A2068" w:rsidRDefault="009A2068" w:rsidP="00010AD3">
            <w:r>
              <w:t>6</w:t>
            </w:r>
          </w:p>
        </w:tc>
        <w:tc>
          <w:tcPr>
            <w:tcW w:w="1580" w:type="dxa"/>
          </w:tcPr>
          <w:p w:rsidR="009A2068" w:rsidRDefault="009A2068" w:rsidP="00010AD3">
            <w:r>
              <w:t>ИП Саченко С.В.</w:t>
            </w:r>
          </w:p>
        </w:tc>
        <w:tc>
          <w:tcPr>
            <w:tcW w:w="1647" w:type="dxa"/>
          </w:tcPr>
          <w:p w:rsidR="009A2068" w:rsidRDefault="009A2068" w:rsidP="00010AD3">
            <w:r>
              <w:t>«Бизнес-</w:t>
            </w:r>
            <w:proofErr w:type="spellStart"/>
            <w:r>
              <w:t>инвест</w:t>
            </w:r>
            <w:proofErr w:type="spellEnd"/>
            <w:r>
              <w:t>»</w:t>
            </w:r>
          </w:p>
        </w:tc>
        <w:tc>
          <w:tcPr>
            <w:tcW w:w="1925" w:type="dxa"/>
          </w:tcPr>
          <w:p w:rsidR="009A2068" w:rsidRDefault="009A2068" w:rsidP="00010AD3">
            <w:r>
              <w:t xml:space="preserve">Приобретение стройматериалов </w:t>
            </w:r>
          </w:p>
        </w:tc>
        <w:tc>
          <w:tcPr>
            <w:tcW w:w="1426" w:type="dxa"/>
          </w:tcPr>
          <w:p w:rsidR="009A2068" w:rsidRDefault="009A2068" w:rsidP="00010AD3">
            <w:r>
              <w:t>3 700 000</w:t>
            </w:r>
          </w:p>
        </w:tc>
        <w:tc>
          <w:tcPr>
            <w:tcW w:w="2616" w:type="dxa"/>
          </w:tcPr>
          <w:p w:rsidR="009A2068" w:rsidRDefault="00B728D9" w:rsidP="00010AD3">
            <w:pPr>
              <w:tabs>
                <w:tab w:val="left" w:pos="1020"/>
              </w:tabs>
            </w:pPr>
            <w:r>
              <w:t>Выдан  16.09.</w:t>
            </w:r>
            <w:r w:rsidR="009A2068">
              <w:t xml:space="preserve">2019г. </w:t>
            </w:r>
          </w:p>
        </w:tc>
      </w:tr>
      <w:tr w:rsidR="00B728D9" w:rsidTr="00B728D9">
        <w:trPr>
          <w:trHeight w:val="530"/>
        </w:trPr>
        <w:tc>
          <w:tcPr>
            <w:tcW w:w="440" w:type="dxa"/>
          </w:tcPr>
          <w:p w:rsidR="00B728D9" w:rsidRDefault="00B728D9" w:rsidP="00B728D9">
            <w:r>
              <w:t>7</w:t>
            </w:r>
          </w:p>
        </w:tc>
        <w:tc>
          <w:tcPr>
            <w:tcW w:w="1580" w:type="dxa"/>
          </w:tcPr>
          <w:p w:rsidR="00B728D9" w:rsidRDefault="00B728D9" w:rsidP="00B728D9">
            <w:r>
              <w:t xml:space="preserve">ИП </w:t>
            </w:r>
            <w:proofErr w:type="spellStart"/>
            <w:r>
              <w:t>Левтерова</w:t>
            </w:r>
            <w:proofErr w:type="spellEnd"/>
            <w:r>
              <w:t xml:space="preserve"> Т.Н.</w:t>
            </w:r>
          </w:p>
        </w:tc>
        <w:tc>
          <w:tcPr>
            <w:tcW w:w="1647" w:type="dxa"/>
          </w:tcPr>
          <w:p w:rsidR="00B728D9" w:rsidRDefault="00B728D9" w:rsidP="00B728D9">
            <w:r>
              <w:t>«Бизнес-</w:t>
            </w:r>
            <w:proofErr w:type="spellStart"/>
            <w:r>
              <w:t>инвест</w:t>
            </w:r>
            <w:proofErr w:type="spellEnd"/>
            <w:r>
              <w:t>»</w:t>
            </w:r>
          </w:p>
        </w:tc>
        <w:tc>
          <w:tcPr>
            <w:tcW w:w="1925" w:type="dxa"/>
          </w:tcPr>
          <w:p w:rsidR="00B728D9" w:rsidRDefault="00B728D9" w:rsidP="00B728D9">
            <w:r>
              <w:t>Покупка коммерческой недвижимости, приобретение стройматериалов</w:t>
            </w:r>
          </w:p>
        </w:tc>
        <w:tc>
          <w:tcPr>
            <w:tcW w:w="1426" w:type="dxa"/>
          </w:tcPr>
          <w:p w:rsidR="00B728D9" w:rsidRDefault="00B728D9" w:rsidP="00B728D9">
            <w:r>
              <w:t>3 000 000</w:t>
            </w:r>
          </w:p>
        </w:tc>
        <w:tc>
          <w:tcPr>
            <w:tcW w:w="2616" w:type="dxa"/>
          </w:tcPr>
          <w:p w:rsidR="00B728D9" w:rsidRDefault="00B728D9" w:rsidP="00B728D9">
            <w:r>
              <w:t>Выдан 31.10.2019</w:t>
            </w:r>
          </w:p>
          <w:p w:rsidR="00B728D9" w:rsidRDefault="00B728D9" w:rsidP="00B728D9"/>
        </w:tc>
      </w:tr>
      <w:tr w:rsidR="00B728D9" w:rsidTr="00B728D9">
        <w:trPr>
          <w:trHeight w:val="530"/>
        </w:trPr>
        <w:tc>
          <w:tcPr>
            <w:tcW w:w="440" w:type="dxa"/>
          </w:tcPr>
          <w:p w:rsidR="00B728D9" w:rsidRDefault="00B728D9" w:rsidP="00B728D9"/>
        </w:tc>
        <w:tc>
          <w:tcPr>
            <w:tcW w:w="1580" w:type="dxa"/>
          </w:tcPr>
          <w:p w:rsidR="00B728D9" w:rsidRDefault="00B728D9" w:rsidP="00B728D9">
            <w:r>
              <w:t>Итого 01.11.2019г.</w:t>
            </w:r>
          </w:p>
        </w:tc>
        <w:tc>
          <w:tcPr>
            <w:tcW w:w="1647" w:type="dxa"/>
          </w:tcPr>
          <w:p w:rsidR="00B728D9" w:rsidRDefault="00B728D9" w:rsidP="00B728D9"/>
        </w:tc>
        <w:tc>
          <w:tcPr>
            <w:tcW w:w="1925" w:type="dxa"/>
          </w:tcPr>
          <w:p w:rsidR="00B728D9" w:rsidRDefault="00B728D9" w:rsidP="00B728D9"/>
        </w:tc>
        <w:tc>
          <w:tcPr>
            <w:tcW w:w="1426" w:type="dxa"/>
          </w:tcPr>
          <w:p w:rsidR="00B728D9" w:rsidRPr="00B728D9" w:rsidRDefault="00B728D9" w:rsidP="00B728D9">
            <w:pPr>
              <w:rPr>
                <w:b/>
              </w:rPr>
            </w:pPr>
            <w:r w:rsidRPr="00B728D9">
              <w:rPr>
                <w:b/>
              </w:rPr>
              <w:t>22 930 000</w:t>
            </w:r>
          </w:p>
        </w:tc>
        <w:tc>
          <w:tcPr>
            <w:tcW w:w="2616" w:type="dxa"/>
          </w:tcPr>
          <w:p w:rsidR="00B728D9" w:rsidRDefault="00B728D9" w:rsidP="00B728D9">
            <w:pPr>
              <w:tabs>
                <w:tab w:val="left" w:pos="1020"/>
              </w:tabs>
            </w:pPr>
          </w:p>
        </w:tc>
      </w:tr>
      <w:tr w:rsidR="00B728D9" w:rsidTr="00B728D9">
        <w:trPr>
          <w:trHeight w:val="250"/>
        </w:trPr>
        <w:tc>
          <w:tcPr>
            <w:tcW w:w="440" w:type="dxa"/>
          </w:tcPr>
          <w:p w:rsidR="00B728D9" w:rsidRDefault="00B728D9" w:rsidP="00B728D9">
            <w:r>
              <w:t>8</w:t>
            </w:r>
          </w:p>
        </w:tc>
        <w:tc>
          <w:tcPr>
            <w:tcW w:w="1580" w:type="dxa"/>
          </w:tcPr>
          <w:p w:rsidR="00B728D9" w:rsidRDefault="00B728D9" w:rsidP="00B728D9">
            <w:r>
              <w:t xml:space="preserve">ООО « ГКФХ </w:t>
            </w:r>
            <w:proofErr w:type="spellStart"/>
            <w:r>
              <w:t>Мазюк</w:t>
            </w:r>
            <w:proofErr w:type="spellEnd"/>
            <w:r>
              <w:t xml:space="preserve"> В.Ю.»</w:t>
            </w:r>
          </w:p>
        </w:tc>
        <w:tc>
          <w:tcPr>
            <w:tcW w:w="1647" w:type="dxa"/>
          </w:tcPr>
          <w:p w:rsidR="00B728D9" w:rsidRDefault="00B728D9" w:rsidP="00B728D9">
            <w:r>
              <w:t>«Фермер»</w:t>
            </w:r>
          </w:p>
        </w:tc>
        <w:tc>
          <w:tcPr>
            <w:tcW w:w="1925" w:type="dxa"/>
          </w:tcPr>
          <w:p w:rsidR="00B728D9" w:rsidRDefault="00B728D9" w:rsidP="00B728D9">
            <w:r>
              <w:t>Пополнение оборотных средств</w:t>
            </w:r>
          </w:p>
        </w:tc>
        <w:tc>
          <w:tcPr>
            <w:tcW w:w="1426" w:type="dxa"/>
          </w:tcPr>
          <w:p w:rsidR="00B728D9" w:rsidRDefault="00B728D9" w:rsidP="00B728D9">
            <w:r>
              <w:t>5 000 000</w:t>
            </w:r>
          </w:p>
        </w:tc>
        <w:tc>
          <w:tcPr>
            <w:tcW w:w="2616" w:type="dxa"/>
          </w:tcPr>
          <w:p w:rsidR="00B728D9" w:rsidRDefault="00B728D9" w:rsidP="00B728D9">
            <w:r>
              <w:t>Проверка в Фонде</w:t>
            </w:r>
          </w:p>
          <w:p w:rsidR="00B728D9" w:rsidRPr="00736E55" w:rsidRDefault="00B728D9" w:rsidP="00B728D9">
            <w:pPr>
              <w:rPr>
                <w:i/>
                <w:u w:val="single"/>
              </w:rPr>
            </w:pPr>
            <w:r w:rsidRPr="00736E55">
              <w:rPr>
                <w:i/>
                <w:u w:val="single"/>
              </w:rPr>
              <w:t>(Гарантийный фонд)</w:t>
            </w:r>
          </w:p>
          <w:p w:rsidR="00B728D9" w:rsidRDefault="00B728D9" w:rsidP="00B728D9"/>
        </w:tc>
      </w:tr>
      <w:tr w:rsidR="00B728D9" w:rsidTr="00B728D9">
        <w:trPr>
          <w:trHeight w:val="813"/>
        </w:trPr>
        <w:tc>
          <w:tcPr>
            <w:tcW w:w="440" w:type="dxa"/>
          </w:tcPr>
          <w:p w:rsidR="00B728D9" w:rsidRDefault="00B728D9" w:rsidP="00B728D9">
            <w:r>
              <w:t>9</w:t>
            </w:r>
          </w:p>
        </w:tc>
        <w:tc>
          <w:tcPr>
            <w:tcW w:w="1580" w:type="dxa"/>
          </w:tcPr>
          <w:p w:rsidR="00B728D9" w:rsidRDefault="00B728D9" w:rsidP="00B728D9">
            <w:r>
              <w:t xml:space="preserve">ИП </w:t>
            </w:r>
            <w:proofErr w:type="spellStart"/>
            <w:r>
              <w:t>Кучай</w:t>
            </w:r>
            <w:proofErr w:type="spellEnd"/>
            <w:r>
              <w:t xml:space="preserve"> </w:t>
            </w:r>
            <w:proofErr w:type="spellStart"/>
            <w:r>
              <w:t>Александ</w:t>
            </w:r>
            <w:proofErr w:type="spellEnd"/>
            <w:r>
              <w:t xml:space="preserve"> Юрьевич</w:t>
            </w:r>
          </w:p>
        </w:tc>
        <w:tc>
          <w:tcPr>
            <w:tcW w:w="1647" w:type="dxa"/>
          </w:tcPr>
          <w:p w:rsidR="00B728D9" w:rsidRDefault="00B728D9" w:rsidP="00B728D9">
            <w:r>
              <w:t>«Бизнес-</w:t>
            </w:r>
            <w:proofErr w:type="spellStart"/>
            <w:r>
              <w:t>инвест</w:t>
            </w:r>
            <w:proofErr w:type="spellEnd"/>
            <w:r>
              <w:t>»</w:t>
            </w:r>
          </w:p>
        </w:tc>
        <w:tc>
          <w:tcPr>
            <w:tcW w:w="1925" w:type="dxa"/>
          </w:tcPr>
          <w:p w:rsidR="00B728D9" w:rsidRDefault="00B728D9" w:rsidP="00B728D9">
            <w:r>
              <w:t>Приобретение грузовой машины</w:t>
            </w:r>
          </w:p>
        </w:tc>
        <w:tc>
          <w:tcPr>
            <w:tcW w:w="1426" w:type="dxa"/>
          </w:tcPr>
          <w:p w:rsidR="00B728D9" w:rsidRDefault="00B728D9" w:rsidP="00B728D9">
            <w:r>
              <w:t>5 000 000</w:t>
            </w:r>
          </w:p>
        </w:tc>
        <w:tc>
          <w:tcPr>
            <w:tcW w:w="2616" w:type="dxa"/>
          </w:tcPr>
          <w:p w:rsidR="00B728D9" w:rsidRPr="00D06D9E" w:rsidRDefault="00B728D9" w:rsidP="00B728D9">
            <w:pPr>
              <w:rPr>
                <w:i/>
                <w:u w:val="single"/>
              </w:rPr>
            </w:pPr>
            <w:r>
              <w:t xml:space="preserve">Сбор пакета </w:t>
            </w:r>
            <w:proofErr w:type="gramStart"/>
            <w:r>
              <w:t>документа</w:t>
            </w:r>
            <w:r w:rsidRPr="00D06D9E">
              <w:rPr>
                <w:i/>
                <w:u w:val="single"/>
              </w:rPr>
              <w:t>(</w:t>
            </w:r>
            <w:proofErr w:type="gramEnd"/>
            <w:r w:rsidRPr="00D06D9E">
              <w:rPr>
                <w:i/>
                <w:u w:val="single"/>
              </w:rPr>
              <w:t>Гарантийный фонд)</w:t>
            </w:r>
          </w:p>
          <w:p w:rsidR="00B728D9" w:rsidRDefault="00B728D9" w:rsidP="00B728D9"/>
          <w:p w:rsidR="00B728D9" w:rsidRDefault="00B728D9" w:rsidP="00B728D9"/>
        </w:tc>
      </w:tr>
      <w:tr w:rsidR="00B728D9" w:rsidTr="00B728D9">
        <w:trPr>
          <w:trHeight w:val="250"/>
        </w:trPr>
        <w:tc>
          <w:tcPr>
            <w:tcW w:w="440" w:type="dxa"/>
          </w:tcPr>
          <w:p w:rsidR="00B728D9" w:rsidRDefault="00B728D9" w:rsidP="00B728D9">
            <w:r>
              <w:t>10</w:t>
            </w:r>
          </w:p>
        </w:tc>
        <w:tc>
          <w:tcPr>
            <w:tcW w:w="1580" w:type="dxa"/>
          </w:tcPr>
          <w:p w:rsidR="00B728D9" w:rsidRDefault="00B728D9" w:rsidP="00B728D9">
            <w:r>
              <w:t>ИП Белецкий С.А.</w:t>
            </w:r>
          </w:p>
        </w:tc>
        <w:tc>
          <w:tcPr>
            <w:tcW w:w="1647" w:type="dxa"/>
          </w:tcPr>
          <w:p w:rsidR="00B728D9" w:rsidRDefault="00B728D9" w:rsidP="00B728D9">
            <w:r>
              <w:t>«Фермер»</w:t>
            </w:r>
          </w:p>
        </w:tc>
        <w:tc>
          <w:tcPr>
            <w:tcW w:w="1925" w:type="dxa"/>
          </w:tcPr>
          <w:p w:rsidR="00B728D9" w:rsidRDefault="00B728D9" w:rsidP="00B728D9">
            <w:r>
              <w:t>Пополнение оборотных средств</w:t>
            </w:r>
          </w:p>
        </w:tc>
        <w:tc>
          <w:tcPr>
            <w:tcW w:w="1426" w:type="dxa"/>
          </w:tcPr>
          <w:p w:rsidR="00B728D9" w:rsidRDefault="00B728D9" w:rsidP="00B728D9">
            <w:r>
              <w:t>3 000 000</w:t>
            </w:r>
          </w:p>
        </w:tc>
        <w:tc>
          <w:tcPr>
            <w:tcW w:w="2616" w:type="dxa"/>
          </w:tcPr>
          <w:p w:rsidR="00B728D9" w:rsidRDefault="00B728D9" w:rsidP="00B728D9">
            <w:r>
              <w:t xml:space="preserve">Сбор пакета документа </w:t>
            </w:r>
            <w:r w:rsidRPr="00546533">
              <w:rPr>
                <w:i/>
              </w:rPr>
              <w:t>(Гарантийный фонд)</w:t>
            </w:r>
          </w:p>
          <w:p w:rsidR="00B728D9" w:rsidRDefault="00B728D9" w:rsidP="00B728D9"/>
        </w:tc>
      </w:tr>
      <w:tr w:rsidR="00B728D9" w:rsidTr="00B728D9">
        <w:trPr>
          <w:trHeight w:val="250"/>
        </w:trPr>
        <w:tc>
          <w:tcPr>
            <w:tcW w:w="440" w:type="dxa"/>
          </w:tcPr>
          <w:p w:rsidR="00B728D9" w:rsidRDefault="00B728D9" w:rsidP="00B728D9">
            <w: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>
            <w:r>
              <w:t>ИП Г КФХ Доля С.А.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>
            <w:r>
              <w:t>«Фермер»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>
            <w:r>
              <w:t>Пополнение оборотных средств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>
            <w:r>
              <w:t>4 000 000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>
            <w:r>
              <w:t>Сбор пакета документа</w:t>
            </w:r>
          </w:p>
          <w:p w:rsidR="00B728D9" w:rsidRDefault="00B728D9" w:rsidP="00B728D9"/>
        </w:tc>
      </w:tr>
      <w:tr w:rsidR="00B728D9" w:rsidTr="00B728D9">
        <w:trPr>
          <w:trHeight w:val="250"/>
        </w:trPr>
        <w:tc>
          <w:tcPr>
            <w:tcW w:w="440" w:type="dxa"/>
          </w:tcPr>
          <w:p w:rsidR="00B728D9" w:rsidRDefault="00B728D9" w:rsidP="00B728D9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/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9" w:rsidRDefault="00B728D9" w:rsidP="00B728D9"/>
        </w:tc>
      </w:tr>
    </w:tbl>
    <w:p w:rsidR="00B728D9" w:rsidRDefault="00B728D9"/>
    <w:p w:rsidR="001D2754" w:rsidRDefault="001D2754">
      <w:proofErr w:type="gramStart"/>
      <w:r>
        <w:t>Исполнитель</w:t>
      </w:r>
      <w:r w:rsidR="00AC44A5">
        <w:t>:</w:t>
      </w:r>
      <w:r>
        <w:t xml:space="preserve">  Мироненко</w:t>
      </w:r>
      <w:proofErr w:type="gramEnd"/>
      <w:r>
        <w:t xml:space="preserve"> Р.В.</w:t>
      </w:r>
      <w:bookmarkStart w:id="0" w:name="_GoBack"/>
      <w:bookmarkEnd w:id="0"/>
    </w:p>
    <w:sectPr w:rsidR="001D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9"/>
    <w:rsid w:val="00010AD3"/>
    <w:rsid w:val="00031C06"/>
    <w:rsid w:val="000879C3"/>
    <w:rsid w:val="001D2754"/>
    <w:rsid w:val="004812EA"/>
    <w:rsid w:val="00493C3E"/>
    <w:rsid w:val="004F00E5"/>
    <w:rsid w:val="00546533"/>
    <w:rsid w:val="006920A9"/>
    <w:rsid w:val="00736E55"/>
    <w:rsid w:val="007F1A57"/>
    <w:rsid w:val="008838C6"/>
    <w:rsid w:val="00987079"/>
    <w:rsid w:val="009A2068"/>
    <w:rsid w:val="00AC44A5"/>
    <w:rsid w:val="00B00F89"/>
    <w:rsid w:val="00B34C73"/>
    <w:rsid w:val="00B728D9"/>
    <w:rsid w:val="00BB15D8"/>
    <w:rsid w:val="00C47610"/>
    <w:rsid w:val="00D06D9E"/>
    <w:rsid w:val="00D36FD4"/>
    <w:rsid w:val="00D46886"/>
    <w:rsid w:val="00EB6C56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82EE"/>
  <w15:chartTrackingRefBased/>
  <w15:docId w15:val="{7906DBAE-1F5A-4728-8931-80DFD691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2019-11-01T06:54:00Z</cp:lastPrinted>
  <dcterms:created xsi:type="dcterms:W3CDTF">2019-07-09T10:56:00Z</dcterms:created>
  <dcterms:modified xsi:type="dcterms:W3CDTF">2019-11-01T06:56:00Z</dcterms:modified>
</cp:coreProperties>
</file>